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3F5" w:rsidRDefault="00B843F5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31.12.2021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B843F5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B843F5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38"/>
        <w:gridCol w:w="1528"/>
        <w:gridCol w:w="3972"/>
      </w:tblGrid>
      <w:tr w:rsidR="00D5320C">
        <w:trPr>
          <w:trHeight w:val="80"/>
        </w:trPr>
        <w:tc>
          <w:tcPr>
            <w:tcW w:w="4428" w:type="dxa"/>
          </w:tcPr>
          <w:p w:rsidR="00BB2E49" w:rsidRPr="00FE0FE1" w:rsidRDefault="00D5320C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 грудня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D5320C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D5320C">
              <w:rPr>
                <w:b/>
                <w:sz w:val="28"/>
                <w:szCs w:val="28"/>
              </w:rPr>
              <w:t xml:space="preserve">№ </w:t>
            </w:r>
            <w:r w:rsidR="00D5320C" w:rsidRPr="00D5320C">
              <w:rPr>
                <w:b/>
                <w:sz w:val="28"/>
                <w:szCs w:val="28"/>
              </w:rPr>
              <w:t>204</w:t>
            </w:r>
          </w:p>
        </w:tc>
      </w:tr>
    </w:tbl>
    <w:p w:rsidR="00BB2E49" w:rsidRPr="00A75862" w:rsidRDefault="00BB2E49" w:rsidP="00A75862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035A6D" w:rsidRPr="00A75862" w:rsidRDefault="00035A6D" w:rsidP="00A75862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137B8A" w:rsidRDefault="00A85683" w:rsidP="00A85683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7117E7">
        <w:rPr>
          <w:b/>
          <w:i/>
          <w:color w:val="000000"/>
          <w:sz w:val="26"/>
          <w:szCs w:val="26"/>
        </w:rPr>
        <w:t>Про затвердження графіку</w:t>
      </w:r>
      <w:r>
        <w:rPr>
          <w:b/>
          <w:i/>
          <w:color w:val="000000"/>
          <w:sz w:val="26"/>
          <w:szCs w:val="26"/>
        </w:rPr>
        <w:t xml:space="preserve"> </w:t>
      </w:r>
    </w:p>
    <w:p w:rsidR="00A85683" w:rsidRDefault="00A85683" w:rsidP="00A85683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7117E7">
        <w:rPr>
          <w:b/>
          <w:i/>
          <w:color w:val="000000"/>
          <w:sz w:val="26"/>
          <w:szCs w:val="26"/>
        </w:rPr>
        <w:t xml:space="preserve">особистого прийому громадян </w:t>
      </w:r>
      <w:r>
        <w:rPr>
          <w:b/>
          <w:i/>
          <w:color w:val="000000"/>
          <w:sz w:val="26"/>
          <w:szCs w:val="26"/>
        </w:rPr>
        <w:t xml:space="preserve"> </w:t>
      </w:r>
      <w:r w:rsidRPr="007117E7">
        <w:rPr>
          <w:b/>
          <w:i/>
          <w:color w:val="000000"/>
          <w:sz w:val="26"/>
          <w:szCs w:val="26"/>
        </w:rPr>
        <w:t xml:space="preserve">керівництвом Червоноградської </w:t>
      </w:r>
      <w:r>
        <w:rPr>
          <w:b/>
          <w:i/>
          <w:color w:val="000000"/>
          <w:sz w:val="26"/>
          <w:szCs w:val="26"/>
        </w:rPr>
        <w:t xml:space="preserve"> </w:t>
      </w:r>
      <w:r w:rsidRPr="007117E7">
        <w:rPr>
          <w:b/>
          <w:i/>
          <w:color w:val="000000"/>
          <w:sz w:val="26"/>
          <w:szCs w:val="26"/>
        </w:rPr>
        <w:t>районної державної адміністрації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A85683" w:rsidRDefault="00A85683" w:rsidP="00A85683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 w:rsidRPr="007117E7">
        <w:rPr>
          <w:color w:val="000000"/>
          <w:sz w:val="28"/>
          <w:szCs w:val="28"/>
        </w:rPr>
        <w:t>Відповідно до статей 6</w:t>
      </w:r>
      <w:r>
        <w:rPr>
          <w:color w:val="000000"/>
          <w:sz w:val="28"/>
          <w:szCs w:val="28"/>
        </w:rPr>
        <w:t xml:space="preserve">, 7, 41 </w:t>
      </w:r>
      <w:r w:rsidRPr="007117E7">
        <w:rPr>
          <w:color w:val="000000"/>
          <w:sz w:val="28"/>
          <w:szCs w:val="28"/>
        </w:rPr>
        <w:t xml:space="preserve">Закону України «Про місцеві державні адміністрації», </w:t>
      </w:r>
      <w:r>
        <w:rPr>
          <w:color w:val="000000"/>
          <w:sz w:val="28"/>
          <w:szCs w:val="28"/>
        </w:rPr>
        <w:t>статті 22 Закону України «</w:t>
      </w:r>
      <w:r w:rsidRPr="007117E7">
        <w:rPr>
          <w:color w:val="000000"/>
          <w:sz w:val="28"/>
          <w:szCs w:val="28"/>
        </w:rPr>
        <w:t>Про звернення громадян</w:t>
      </w:r>
      <w:r>
        <w:rPr>
          <w:color w:val="000000"/>
          <w:sz w:val="28"/>
          <w:szCs w:val="28"/>
        </w:rPr>
        <w:t>»</w:t>
      </w:r>
      <w:r w:rsidRPr="007117E7">
        <w:rPr>
          <w:color w:val="000000"/>
          <w:sz w:val="28"/>
          <w:szCs w:val="28"/>
        </w:rPr>
        <w:t>, Указу Президента України від 7 лютого 2008 року №</w:t>
      </w:r>
      <w:r w:rsidR="00137B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</w:t>
      </w:r>
      <w:r w:rsidRPr="007117E7">
        <w:rPr>
          <w:color w:val="000000"/>
          <w:sz w:val="28"/>
          <w:szCs w:val="28"/>
        </w:rPr>
        <w:t xml:space="preserve">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>
        <w:rPr>
          <w:color w:val="000000"/>
          <w:sz w:val="28"/>
          <w:szCs w:val="28"/>
        </w:rPr>
        <w:t>постанови Кабінету Міністрів України від 14 квітня 1997 року №</w:t>
      </w:r>
      <w:r w:rsidR="00137B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348 «Про затвердження Інструкції з діловодства за зверненнями громадян в органах державної влади і місцевого самоврядування, об</w:t>
      </w:r>
      <w:r w:rsidRPr="002A7B3A">
        <w:rPr>
          <w:color w:val="000000"/>
          <w:sz w:val="28"/>
          <w:szCs w:val="28"/>
        </w:rPr>
        <w:t>`</w:t>
      </w:r>
      <w:r>
        <w:rPr>
          <w:color w:val="000000"/>
          <w:sz w:val="28"/>
          <w:szCs w:val="28"/>
        </w:rPr>
        <w:t xml:space="preserve">єднаннях громадян, на підприємствах, в установах, організаціях незалежно від форм власності, в засобах масової інформації», </w:t>
      </w:r>
      <w:r w:rsidRPr="007117E7">
        <w:rPr>
          <w:color w:val="000000"/>
          <w:sz w:val="28"/>
          <w:szCs w:val="28"/>
        </w:rPr>
        <w:t>з метою забезпечення належного розгляду звернень і організа</w:t>
      </w:r>
      <w:r>
        <w:rPr>
          <w:color w:val="000000"/>
          <w:sz w:val="28"/>
          <w:szCs w:val="28"/>
        </w:rPr>
        <w:t>ції особистого прийому громадян</w:t>
      </w:r>
    </w:p>
    <w:p w:rsidR="00537C0A" w:rsidRPr="00B043D5" w:rsidRDefault="00537C0A" w:rsidP="00A85683">
      <w:pPr>
        <w:spacing w:after="360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A85683" w:rsidRDefault="00A85683" w:rsidP="00A85683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 w:rsidRPr="007117E7">
        <w:rPr>
          <w:color w:val="000000"/>
          <w:sz w:val="28"/>
          <w:szCs w:val="28"/>
        </w:rPr>
        <w:t>1.Затвердити г</w:t>
      </w:r>
      <w:r w:rsidRPr="00EC39FA">
        <w:rPr>
          <w:color w:val="000000"/>
          <w:sz w:val="28"/>
          <w:szCs w:val="28"/>
        </w:rPr>
        <w:t xml:space="preserve">рафік особистого прийому громадян керівництвом </w:t>
      </w:r>
      <w:r w:rsidR="00137B8A">
        <w:rPr>
          <w:color w:val="000000"/>
          <w:sz w:val="28"/>
          <w:szCs w:val="28"/>
        </w:rPr>
        <w:t xml:space="preserve">Червоноградської  </w:t>
      </w:r>
      <w:r w:rsidRPr="00EC39FA">
        <w:rPr>
          <w:color w:val="000000"/>
          <w:sz w:val="28"/>
          <w:szCs w:val="28"/>
        </w:rPr>
        <w:t>рай</w:t>
      </w:r>
      <w:r>
        <w:rPr>
          <w:color w:val="000000"/>
          <w:sz w:val="28"/>
          <w:szCs w:val="28"/>
        </w:rPr>
        <w:t xml:space="preserve">онної </w:t>
      </w:r>
      <w:r w:rsidRPr="00EC39FA">
        <w:rPr>
          <w:color w:val="000000"/>
          <w:sz w:val="28"/>
          <w:szCs w:val="28"/>
        </w:rPr>
        <w:t>держ</w:t>
      </w:r>
      <w:r>
        <w:rPr>
          <w:color w:val="000000"/>
          <w:sz w:val="28"/>
          <w:szCs w:val="28"/>
        </w:rPr>
        <w:t>авної  адміністрації,</w:t>
      </w:r>
      <w:r w:rsidRPr="00EC39FA">
        <w:rPr>
          <w:color w:val="000000"/>
          <w:sz w:val="28"/>
          <w:szCs w:val="28"/>
        </w:rPr>
        <w:t xml:space="preserve"> що додається</w:t>
      </w:r>
      <w:r w:rsidRPr="007117E7">
        <w:rPr>
          <w:color w:val="000000"/>
          <w:sz w:val="28"/>
          <w:szCs w:val="28"/>
        </w:rPr>
        <w:t>.</w:t>
      </w:r>
    </w:p>
    <w:p w:rsidR="00A85683" w:rsidRPr="00C374CF" w:rsidRDefault="00A85683" w:rsidP="00A85683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E86A67">
        <w:rPr>
          <w:color w:val="000000"/>
          <w:sz w:val="28"/>
          <w:szCs w:val="28"/>
        </w:rPr>
        <w:t>Визнати таким, що втратило чинність, розпорядження голови районної держа</w:t>
      </w:r>
      <w:r>
        <w:rPr>
          <w:color w:val="000000"/>
          <w:sz w:val="28"/>
          <w:szCs w:val="28"/>
        </w:rPr>
        <w:t>вної адміністрації від 20 липня 2021 року №</w:t>
      </w:r>
      <w:r w:rsidR="00137B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57 «</w:t>
      </w:r>
      <w:r w:rsidRPr="00C374CF">
        <w:rPr>
          <w:color w:val="000000"/>
          <w:sz w:val="28"/>
          <w:szCs w:val="28"/>
        </w:rPr>
        <w:t>Про затвердження графіку особистого прийому громадян керівництвом Червоноградської районної державної адміністрації</w:t>
      </w:r>
      <w:r>
        <w:rPr>
          <w:color w:val="000000"/>
          <w:sz w:val="28"/>
          <w:szCs w:val="28"/>
        </w:rPr>
        <w:t>»</w:t>
      </w:r>
      <w:r w:rsidRPr="00E86A67">
        <w:rPr>
          <w:color w:val="000000"/>
          <w:sz w:val="28"/>
          <w:szCs w:val="28"/>
        </w:rPr>
        <w:t xml:space="preserve">. </w:t>
      </w:r>
    </w:p>
    <w:p w:rsidR="00A85683" w:rsidRPr="007117E7" w:rsidRDefault="00A85683" w:rsidP="00A85683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7117E7">
        <w:rPr>
          <w:color w:val="000000"/>
          <w:sz w:val="28"/>
          <w:szCs w:val="28"/>
        </w:rPr>
        <w:t>.Контроль за виконанням розпорядження залишаю за собою.</w:t>
      </w:r>
    </w:p>
    <w:p w:rsidR="00BB3D93" w:rsidRPr="00127D1F" w:rsidRDefault="00BB3D93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7F00DD" w:rsidRDefault="007F00DD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7F00DD" w:rsidRPr="007F00DD" w:rsidRDefault="007F00DD" w:rsidP="007F00DD">
      <w:pPr>
        <w:autoSpaceDE/>
        <w:autoSpaceDN/>
        <w:ind w:left="5580" w:right="142"/>
        <w:jc w:val="both"/>
        <w:rPr>
          <w:sz w:val="26"/>
          <w:szCs w:val="26"/>
        </w:rPr>
      </w:pPr>
      <w:r w:rsidRPr="007F00DD">
        <w:rPr>
          <w:sz w:val="26"/>
          <w:szCs w:val="26"/>
        </w:rPr>
        <w:t>ЗАТВЕРДЖЕНО</w:t>
      </w:r>
    </w:p>
    <w:p w:rsidR="007F00DD" w:rsidRPr="007F00DD" w:rsidRDefault="007F00DD" w:rsidP="007F00DD">
      <w:pPr>
        <w:ind w:left="5580" w:right="142"/>
        <w:rPr>
          <w:sz w:val="26"/>
          <w:szCs w:val="26"/>
        </w:rPr>
      </w:pPr>
      <w:r w:rsidRPr="007F00DD">
        <w:rPr>
          <w:sz w:val="26"/>
          <w:szCs w:val="26"/>
        </w:rPr>
        <w:t>Розпорядження голови Червоноградської  районної   державної  адміністрації  Львівської області</w:t>
      </w:r>
    </w:p>
    <w:p w:rsidR="007F00DD" w:rsidRPr="007F00DD" w:rsidRDefault="007F00DD" w:rsidP="007F00DD">
      <w:pPr>
        <w:ind w:left="5580" w:right="142"/>
      </w:pPr>
      <w:r w:rsidRPr="007F00DD">
        <w:rPr>
          <w:sz w:val="26"/>
          <w:szCs w:val="26"/>
        </w:rPr>
        <w:t xml:space="preserve"> 31 грудня 2021 року № 204</w:t>
      </w:r>
    </w:p>
    <w:p w:rsidR="007F00DD" w:rsidRPr="007F00DD" w:rsidRDefault="007F00DD" w:rsidP="007F00DD">
      <w:pPr>
        <w:jc w:val="center"/>
        <w:rPr>
          <w:b/>
          <w:bCs/>
          <w:sz w:val="26"/>
          <w:szCs w:val="26"/>
        </w:rPr>
      </w:pPr>
    </w:p>
    <w:p w:rsidR="007F00DD" w:rsidRPr="007F00DD" w:rsidRDefault="007F00DD" w:rsidP="007F00DD">
      <w:pPr>
        <w:jc w:val="center"/>
        <w:rPr>
          <w:b/>
          <w:bCs/>
          <w:sz w:val="26"/>
          <w:szCs w:val="26"/>
        </w:rPr>
      </w:pPr>
      <w:r w:rsidRPr="007F00DD">
        <w:rPr>
          <w:b/>
          <w:bCs/>
          <w:sz w:val="26"/>
          <w:szCs w:val="26"/>
        </w:rPr>
        <w:t>ГРАФІК</w:t>
      </w:r>
    </w:p>
    <w:p w:rsidR="007F00DD" w:rsidRPr="007F00DD" w:rsidRDefault="007F00DD" w:rsidP="007F00DD">
      <w:pPr>
        <w:jc w:val="center"/>
        <w:rPr>
          <w:b/>
          <w:bCs/>
          <w:sz w:val="26"/>
          <w:szCs w:val="26"/>
        </w:rPr>
      </w:pPr>
      <w:r w:rsidRPr="007F00DD">
        <w:rPr>
          <w:b/>
          <w:bCs/>
          <w:sz w:val="26"/>
          <w:szCs w:val="26"/>
        </w:rPr>
        <w:t xml:space="preserve">особистого прийому громадян керівництвом </w:t>
      </w:r>
    </w:p>
    <w:p w:rsidR="007F00DD" w:rsidRPr="007F00DD" w:rsidRDefault="007F00DD" w:rsidP="007F00DD">
      <w:pPr>
        <w:jc w:val="center"/>
        <w:rPr>
          <w:b/>
          <w:bCs/>
          <w:sz w:val="26"/>
          <w:szCs w:val="26"/>
        </w:rPr>
      </w:pPr>
      <w:r w:rsidRPr="007F00DD">
        <w:rPr>
          <w:b/>
          <w:bCs/>
          <w:sz w:val="26"/>
          <w:szCs w:val="26"/>
        </w:rPr>
        <w:t>Червоноградської районної державної адміністрації</w:t>
      </w:r>
    </w:p>
    <w:p w:rsidR="007F00DD" w:rsidRPr="007F00DD" w:rsidRDefault="007F00DD" w:rsidP="007F00DD">
      <w:pPr>
        <w:jc w:val="center"/>
        <w:rPr>
          <w:b/>
          <w:bCs/>
          <w:sz w:val="26"/>
          <w:szCs w:val="26"/>
        </w:rPr>
      </w:pP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984"/>
        <w:gridCol w:w="2268"/>
        <w:gridCol w:w="3496"/>
      </w:tblGrid>
      <w:tr w:rsidR="007F00DD" w:rsidRPr="007F00DD" w:rsidTr="00774FD9">
        <w:trPr>
          <w:tblHeader/>
        </w:trPr>
        <w:tc>
          <w:tcPr>
            <w:tcW w:w="1951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Прізвище, ім'я, по батькові</w:t>
            </w:r>
          </w:p>
          <w:p w:rsidR="007F00DD" w:rsidRPr="007F00DD" w:rsidRDefault="007F00DD" w:rsidP="007F00DD">
            <w:pPr>
              <w:ind w:right="108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Посада</w:t>
            </w:r>
          </w:p>
        </w:tc>
        <w:tc>
          <w:tcPr>
            <w:tcW w:w="2268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День прийому в районній державній адміністрації</w:t>
            </w:r>
          </w:p>
        </w:tc>
        <w:tc>
          <w:tcPr>
            <w:tcW w:w="3496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День, час та місце проведення виїзного прийому</w:t>
            </w:r>
          </w:p>
        </w:tc>
      </w:tr>
      <w:tr w:rsidR="007F00DD" w:rsidRPr="007F00DD" w:rsidTr="00774FD9">
        <w:trPr>
          <w:trHeight w:val="180"/>
        </w:trPr>
        <w:tc>
          <w:tcPr>
            <w:tcW w:w="1951" w:type="dxa"/>
          </w:tcPr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ДЯЧЕНКО</w:t>
            </w: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Андрій</w:t>
            </w: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Павлович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lastRenderedPageBreak/>
              <w:t>голова районної державної адміністрації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2-й вівторок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11.01.2022 р.     08.02.2022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08.03.2022 р.           12.04.2022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10.05.2022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14.06.2022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12.07.2022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09.08.2022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13.09.2022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11.10.2022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08.11.2022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13.12.2022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lastRenderedPageBreak/>
              <w:t>4-й вівторок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25.01.2022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22.02.2022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22.03.2022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26.04.2022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24.05.2022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28.06.2022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26.07.2022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13.00 до 15.00-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 xml:space="preserve">23.08.2022 р. 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27.09.2022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10.00-до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25.10.2022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22.11.2022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27.12.2022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</w:tc>
      </w:tr>
      <w:tr w:rsidR="007F00DD" w:rsidRPr="007F00DD" w:rsidTr="00774FD9">
        <w:trPr>
          <w:trHeight w:val="180"/>
        </w:trPr>
        <w:tc>
          <w:tcPr>
            <w:tcW w:w="1951" w:type="dxa"/>
          </w:tcPr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lastRenderedPageBreak/>
              <w:t>НАЛИВАЙКО</w:t>
            </w: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 xml:space="preserve">Ірина </w:t>
            </w: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Сергіївна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lastRenderedPageBreak/>
              <w:t xml:space="preserve">перший заступник голови районної державної адміністрації </w:t>
            </w:r>
          </w:p>
        </w:tc>
        <w:tc>
          <w:tcPr>
            <w:tcW w:w="2268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1-й понеділок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03.01.2022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07.02.2022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07.03.2022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04.04.2022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02.05.2022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06.06.2022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04.07.2022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01.08.2022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05.09.2022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03.10.2022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07.11.2022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05.12.2022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3-й понеділок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17.01.2022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21.02.2022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21.03.2022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18.04.2022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16.05.2022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20.06.2022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18.07.2022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15.08.2022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19.09.2022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10.00-до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17.10.2022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21.11.2022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19.12.2022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</w:tc>
      </w:tr>
      <w:tr w:rsidR="007F00DD" w:rsidRPr="007F00DD" w:rsidTr="00774FD9">
        <w:trPr>
          <w:trHeight w:val="180"/>
        </w:trPr>
        <w:tc>
          <w:tcPr>
            <w:tcW w:w="1951" w:type="dxa"/>
          </w:tcPr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lastRenderedPageBreak/>
              <w:t>КАТЕРИНА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Володимир</w:t>
            </w: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Васильович</w:t>
            </w: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заступник голови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32"/>
                <w:szCs w:val="32"/>
              </w:rPr>
            </w:pPr>
            <w:r w:rsidRPr="007F00DD">
              <w:rPr>
                <w:sz w:val="24"/>
                <w:szCs w:val="24"/>
              </w:rPr>
              <w:t>районної державної адміністрації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1-й четвер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06.01.2022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03.02.2022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03.03.2022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07.04.2022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05.05.2022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02.06.2022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07.07.2022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04.08.2022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01.09.2022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06.10.2022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03.11.2022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01.12.2022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3-й четвер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20.01.2022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17.02.2022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17.03.2022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 xml:space="preserve">з 14.00 до 16.00- 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21.04.2022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19.05.2022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16.06.2022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21.07.2022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 </w:t>
            </w:r>
            <w:r w:rsidRPr="007F00DD">
              <w:rPr>
                <w:sz w:val="24"/>
                <w:szCs w:val="24"/>
              </w:rPr>
              <w:br/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lastRenderedPageBreak/>
              <w:t>18.08.2022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15.09.2022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20.10.2022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17.11.2022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15.12.2022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 xml:space="preserve">з 10.00 до 12.00- 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</w:tc>
      </w:tr>
      <w:tr w:rsidR="007F00DD" w:rsidRPr="007F00DD" w:rsidTr="00774FD9">
        <w:trPr>
          <w:trHeight w:val="180"/>
        </w:trPr>
        <w:tc>
          <w:tcPr>
            <w:tcW w:w="1951" w:type="dxa"/>
          </w:tcPr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lastRenderedPageBreak/>
              <w:t>ЗІНОВ</w:t>
            </w:r>
            <w:r w:rsidRPr="007F00DD">
              <w:rPr>
                <w:b/>
                <w:sz w:val="24"/>
                <w:szCs w:val="24"/>
                <w:lang w:val="en-US"/>
              </w:rPr>
              <w:t>`</w:t>
            </w:r>
            <w:r w:rsidRPr="007F00DD">
              <w:rPr>
                <w:b/>
                <w:sz w:val="24"/>
                <w:szCs w:val="24"/>
              </w:rPr>
              <w:t>ЄВ</w:t>
            </w: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Мирослав</w:t>
            </w: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7F00DD">
              <w:rPr>
                <w:b/>
                <w:sz w:val="24"/>
                <w:szCs w:val="24"/>
              </w:rPr>
              <w:t>Орестович</w:t>
            </w: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 xml:space="preserve">керівник 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апарату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32"/>
                <w:szCs w:val="32"/>
              </w:rPr>
            </w:pPr>
            <w:r w:rsidRPr="007F00DD">
              <w:rPr>
                <w:sz w:val="24"/>
                <w:szCs w:val="24"/>
              </w:rPr>
              <w:t>районної державної адміністрації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3-тя середа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19.01.2022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16.02.2022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16.03.2022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20.04.2022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18.05.2022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15.06.2022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20.07.2022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17.08.2022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21.09.2022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19.10.2022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16.11.2022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21.12.2022 р.</w:t>
            </w:r>
          </w:p>
        </w:tc>
        <w:tc>
          <w:tcPr>
            <w:tcW w:w="3496" w:type="dxa"/>
          </w:tcPr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4-й вівторок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25.01.2022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22.02.2022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22.03.2022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26.04.2022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24.05.2022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28.06.2022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26.07.2022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13.00 до 15.00-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lastRenderedPageBreak/>
              <w:t xml:space="preserve">23.08.2022 р. 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27.09.2022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10.00-до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Радехівська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25.10.2022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Лопатинська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Добротвірська</w:t>
            </w:r>
            <w:proofErr w:type="spellEnd"/>
            <w:r w:rsidRPr="007F00DD">
              <w:rPr>
                <w:sz w:val="24"/>
                <w:szCs w:val="24"/>
              </w:rPr>
              <w:t xml:space="preserve"> селищна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22.11.2022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Белзька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7F00DD">
              <w:rPr>
                <w:sz w:val="24"/>
                <w:szCs w:val="24"/>
              </w:rPr>
              <w:t>Великомостівська</w:t>
            </w:r>
            <w:proofErr w:type="spellEnd"/>
            <w:r w:rsidRPr="007F00DD">
              <w:rPr>
                <w:sz w:val="24"/>
                <w:szCs w:val="24"/>
              </w:rPr>
              <w:t xml:space="preserve">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27.12.2022 р.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10.00 до 12.00-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Сокальська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з 14.00 до 16.00-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  <w:r w:rsidRPr="007F00DD">
              <w:rPr>
                <w:sz w:val="24"/>
                <w:szCs w:val="24"/>
              </w:rPr>
              <w:t>Червоноградська  міська рада</w:t>
            </w:r>
          </w:p>
          <w:p w:rsidR="007F00DD" w:rsidRPr="007F00DD" w:rsidRDefault="007F00DD" w:rsidP="007F00DD">
            <w:pPr>
              <w:ind w:right="108"/>
              <w:jc w:val="center"/>
              <w:rPr>
                <w:sz w:val="24"/>
                <w:szCs w:val="24"/>
              </w:rPr>
            </w:pPr>
          </w:p>
        </w:tc>
      </w:tr>
    </w:tbl>
    <w:p w:rsidR="007F00DD" w:rsidRPr="007F00DD" w:rsidRDefault="007F00DD" w:rsidP="007F00DD">
      <w:pPr>
        <w:autoSpaceDE/>
        <w:autoSpaceDN/>
        <w:ind w:right="108" w:firstLine="360"/>
        <w:jc w:val="center"/>
        <w:rPr>
          <w:sz w:val="28"/>
          <w:szCs w:val="28"/>
        </w:rPr>
      </w:pPr>
    </w:p>
    <w:p w:rsidR="007F00DD" w:rsidRPr="007F00DD" w:rsidRDefault="007F00DD" w:rsidP="007F00DD">
      <w:pPr>
        <w:autoSpaceDE/>
        <w:autoSpaceDN/>
        <w:ind w:right="108" w:firstLine="720"/>
        <w:contextualSpacing/>
        <w:jc w:val="both"/>
        <w:rPr>
          <w:sz w:val="28"/>
          <w:szCs w:val="28"/>
        </w:rPr>
      </w:pPr>
      <w:r w:rsidRPr="007F00DD">
        <w:rPr>
          <w:sz w:val="28"/>
          <w:szCs w:val="28"/>
        </w:rPr>
        <w:t>Голова районної державної адміністрації, перший заступник голови, заступник голови та керівник апарату в райдержадміністрації здійснюють прийом громадян з 9.00 до 12.00 згідно з графіком.</w:t>
      </w:r>
    </w:p>
    <w:p w:rsidR="007F00DD" w:rsidRPr="007F00DD" w:rsidRDefault="007F00DD" w:rsidP="007F00DD">
      <w:pPr>
        <w:autoSpaceDE/>
        <w:autoSpaceDN/>
        <w:ind w:right="108" w:firstLine="720"/>
        <w:contextualSpacing/>
        <w:jc w:val="both"/>
        <w:rPr>
          <w:sz w:val="28"/>
          <w:szCs w:val="28"/>
        </w:rPr>
      </w:pPr>
      <w:r w:rsidRPr="007F00DD">
        <w:rPr>
          <w:sz w:val="28"/>
          <w:szCs w:val="28"/>
        </w:rPr>
        <w:t>Прийом громадян головою райдержадміністрації проводиться відповідно до попереднього запису в загальному відділі апарату райдержадміністрації.</w:t>
      </w:r>
    </w:p>
    <w:p w:rsidR="007F00DD" w:rsidRPr="007F00DD" w:rsidRDefault="007F00DD" w:rsidP="007F00DD">
      <w:pPr>
        <w:autoSpaceDE/>
        <w:autoSpaceDN/>
        <w:ind w:right="108" w:firstLine="720"/>
        <w:contextualSpacing/>
        <w:jc w:val="both"/>
        <w:rPr>
          <w:sz w:val="26"/>
          <w:szCs w:val="26"/>
        </w:rPr>
      </w:pPr>
      <w:r w:rsidRPr="007F00DD">
        <w:rPr>
          <w:sz w:val="28"/>
          <w:szCs w:val="28"/>
        </w:rPr>
        <w:t xml:space="preserve">Загальний відділ апарату райдержадміністрації здійснює попередній запис та прийом заяв громадян з понеділка по четвер з 8.30 до 17.15 (обідня перерва з 13.00 до 13.30); п`ятниця з 8.30 до 16.00 (обідня перерва з 13.00 до 13.30) за </w:t>
      </w:r>
      <w:proofErr w:type="spellStart"/>
      <w:r w:rsidRPr="007F00DD">
        <w:rPr>
          <w:sz w:val="28"/>
          <w:szCs w:val="28"/>
        </w:rPr>
        <w:t>адресою</w:t>
      </w:r>
      <w:proofErr w:type="spellEnd"/>
      <w:r w:rsidRPr="007F00DD">
        <w:rPr>
          <w:sz w:val="28"/>
          <w:szCs w:val="28"/>
        </w:rPr>
        <w:t xml:space="preserve">: </w:t>
      </w:r>
      <w:proofErr w:type="spellStart"/>
      <w:r w:rsidRPr="007F00DD">
        <w:rPr>
          <w:sz w:val="28"/>
          <w:szCs w:val="28"/>
        </w:rPr>
        <w:t>м.Сокаль</w:t>
      </w:r>
      <w:proofErr w:type="spellEnd"/>
      <w:r w:rsidRPr="007F00DD">
        <w:rPr>
          <w:sz w:val="28"/>
          <w:szCs w:val="28"/>
        </w:rPr>
        <w:t xml:space="preserve">, </w:t>
      </w:r>
      <w:proofErr w:type="spellStart"/>
      <w:r w:rsidRPr="007F00DD">
        <w:rPr>
          <w:sz w:val="28"/>
          <w:szCs w:val="28"/>
        </w:rPr>
        <w:t>вул.Шептицького</w:t>
      </w:r>
      <w:proofErr w:type="spellEnd"/>
      <w:r w:rsidRPr="007F00DD">
        <w:rPr>
          <w:sz w:val="28"/>
          <w:szCs w:val="28"/>
        </w:rPr>
        <w:t xml:space="preserve">, 26, ІІ поверх. </w:t>
      </w:r>
    </w:p>
    <w:p w:rsidR="007F00DD" w:rsidRPr="007F00DD" w:rsidRDefault="007F00DD" w:rsidP="007F00DD">
      <w:pPr>
        <w:autoSpaceDE/>
        <w:autoSpaceDN/>
        <w:spacing w:before="100" w:beforeAutospacing="1" w:after="100" w:afterAutospacing="1" w:line="408" w:lineRule="atLeast"/>
        <w:jc w:val="both"/>
        <w:rPr>
          <w:sz w:val="26"/>
          <w:szCs w:val="26"/>
          <w:lang w:eastAsia="uk-UA"/>
        </w:rPr>
      </w:pPr>
    </w:p>
    <w:p w:rsidR="007F00DD" w:rsidRDefault="007F00DD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sectPr w:rsidR="007F00DD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1248C3"/>
    <w:rsid w:val="00127D1F"/>
    <w:rsid w:val="00137B8A"/>
    <w:rsid w:val="00146EA4"/>
    <w:rsid w:val="001871A4"/>
    <w:rsid w:val="001C3101"/>
    <w:rsid w:val="001D224E"/>
    <w:rsid w:val="001D2ECB"/>
    <w:rsid w:val="001F75AB"/>
    <w:rsid w:val="00257FB4"/>
    <w:rsid w:val="002C44FF"/>
    <w:rsid w:val="00300A7D"/>
    <w:rsid w:val="00303F6E"/>
    <w:rsid w:val="003451B5"/>
    <w:rsid w:val="0035102A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5A4D84"/>
    <w:rsid w:val="00605459"/>
    <w:rsid w:val="006077ED"/>
    <w:rsid w:val="006367C5"/>
    <w:rsid w:val="006620E3"/>
    <w:rsid w:val="006D4C81"/>
    <w:rsid w:val="00716A35"/>
    <w:rsid w:val="007661D7"/>
    <w:rsid w:val="00773F92"/>
    <w:rsid w:val="007D06FD"/>
    <w:rsid w:val="007D6DAA"/>
    <w:rsid w:val="007F00DD"/>
    <w:rsid w:val="00804BAE"/>
    <w:rsid w:val="008405A9"/>
    <w:rsid w:val="008903D9"/>
    <w:rsid w:val="008A6A1D"/>
    <w:rsid w:val="008E0B18"/>
    <w:rsid w:val="00922860"/>
    <w:rsid w:val="00980850"/>
    <w:rsid w:val="00987F99"/>
    <w:rsid w:val="009A202F"/>
    <w:rsid w:val="009B501A"/>
    <w:rsid w:val="009C2D48"/>
    <w:rsid w:val="00A61A8E"/>
    <w:rsid w:val="00A75862"/>
    <w:rsid w:val="00A85683"/>
    <w:rsid w:val="00A97DC4"/>
    <w:rsid w:val="00AC3667"/>
    <w:rsid w:val="00B17C0C"/>
    <w:rsid w:val="00B23234"/>
    <w:rsid w:val="00B4738C"/>
    <w:rsid w:val="00B720DF"/>
    <w:rsid w:val="00B83A86"/>
    <w:rsid w:val="00B843F5"/>
    <w:rsid w:val="00BA1BAA"/>
    <w:rsid w:val="00BA69FB"/>
    <w:rsid w:val="00BB2E49"/>
    <w:rsid w:val="00BB3D93"/>
    <w:rsid w:val="00BB5D38"/>
    <w:rsid w:val="00BE2AB9"/>
    <w:rsid w:val="00C42963"/>
    <w:rsid w:val="00C57173"/>
    <w:rsid w:val="00C70A1F"/>
    <w:rsid w:val="00CD228A"/>
    <w:rsid w:val="00CF3DC0"/>
    <w:rsid w:val="00D078C0"/>
    <w:rsid w:val="00D351F5"/>
    <w:rsid w:val="00D5320C"/>
    <w:rsid w:val="00D56BAC"/>
    <w:rsid w:val="00DA37E8"/>
    <w:rsid w:val="00DB257B"/>
    <w:rsid w:val="00E003B2"/>
    <w:rsid w:val="00E0654C"/>
    <w:rsid w:val="00E23DCC"/>
    <w:rsid w:val="00E4429F"/>
    <w:rsid w:val="00E53F4D"/>
    <w:rsid w:val="00EC3831"/>
    <w:rsid w:val="00EC61FF"/>
    <w:rsid w:val="00ED4148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E6435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7586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7586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BB76A-9595-49A4-B430-1A32D111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5628</Words>
  <Characters>3209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8</cp:revision>
  <cp:lastPrinted>2021-12-29T12:56:00Z</cp:lastPrinted>
  <dcterms:created xsi:type="dcterms:W3CDTF">2021-12-29T12:44:00Z</dcterms:created>
  <dcterms:modified xsi:type="dcterms:W3CDTF">2021-12-31T10:31:00Z</dcterms:modified>
</cp:coreProperties>
</file>